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CCCED5" w14:textId="5D3B3F38" w:rsidR="00883569" w:rsidRDefault="00883569" w:rsidP="004148C1">
      <w:pPr>
        <w:pStyle w:val="Heading1"/>
        <w:bidi/>
        <w:spacing w:line="276" w:lineRule="auto"/>
        <w:ind w:firstLine="429"/>
        <w:jc w:val="center"/>
        <w:rPr>
          <w:rtl/>
          <w:lang w:bidi="fa-IR"/>
        </w:rPr>
      </w:pPr>
      <w:r>
        <w:rPr>
          <w:rFonts w:hint="cs"/>
          <w:rtl/>
          <w:lang w:bidi="fa-IR"/>
        </w:rPr>
        <w:t>موازین شماره 304</w:t>
      </w:r>
    </w:p>
    <w:p w14:paraId="30EBDE51" w14:textId="211C17E1" w:rsidR="004F0E33" w:rsidRPr="00DC1ED3" w:rsidRDefault="004F0E33" w:rsidP="00883569">
      <w:pPr>
        <w:pStyle w:val="Heading1"/>
        <w:bidi/>
        <w:spacing w:line="276" w:lineRule="auto"/>
        <w:ind w:firstLine="429"/>
        <w:jc w:val="center"/>
        <w:rPr>
          <w:rtl/>
          <w:lang w:bidi="fa-IR"/>
        </w:rPr>
      </w:pPr>
      <w:r w:rsidRPr="00DC1ED3">
        <w:rPr>
          <w:rtl/>
          <w:lang w:bidi="fa-IR"/>
        </w:rPr>
        <w:t>احکام بانکی</w:t>
      </w:r>
    </w:p>
    <w:p w14:paraId="28DAD56D" w14:textId="77777777" w:rsidR="00B01F7D" w:rsidRPr="00DC1ED3" w:rsidRDefault="00B01F7D" w:rsidP="00B01F7D">
      <w:pPr>
        <w:pStyle w:val="Heading1"/>
        <w:bidi/>
        <w:ind w:firstLine="429"/>
        <w:jc w:val="left"/>
        <w:rPr>
          <w:rtl/>
          <w:lang w:bidi="fa-IR"/>
        </w:rPr>
      </w:pPr>
      <w:r>
        <w:rPr>
          <w:rFonts w:hint="cs"/>
          <w:rtl/>
          <w:lang w:bidi="fa-IR"/>
        </w:rPr>
        <w:t>دریافت سود از بانک ها</w:t>
      </w:r>
    </w:p>
    <w:p w14:paraId="39E1DCA7" w14:textId="1F7A049C" w:rsidR="00B01F7D" w:rsidRDefault="00B01F7D" w:rsidP="00B01F7D">
      <w:pPr>
        <w:bidi/>
        <w:ind w:firstLine="429"/>
        <w:jc w:val="both"/>
        <w:rPr>
          <w:rtl/>
          <w:lang w:bidi="fa-IR"/>
        </w:rPr>
      </w:pPr>
      <w:r w:rsidRPr="004F0E33">
        <w:rPr>
          <w:rFonts w:hint="cs"/>
          <w:rtl/>
          <w:lang w:bidi="fa-IR"/>
        </w:rPr>
        <w:t>سرمايه گذاري در بانك هاي جمهوري اسلامي در قالب عق</w:t>
      </w:r>
      <w:r>
        <w:rPr>
          <w:rFonts w:hint="cs"/>
          <w:rtl/>
          <w:lang w:bidi="fa-IR"/>
        </w:rPr>
        <w:t xml:space="preserve">ود شرعي با وكالتي كه به بانك داده می شود، </w:t>
      </w:r>
      <w:r w:rsidRPr="004F0E33">
        <w:rPr>
          <w:rFonts w:hint="cs"/>
          <w:rtl/>
          <w:lang w:bidi="fa-IR"/>
        </w:rPr>
        <w:t xml:space="preserve">اشكال ندارد و سود حاصل از بكارگيري آن هم بدون اشكال است، به شرط آنكه قرارداد واقعي بوده و صوري نباشد و بانك طبق قرارداد </w:t>
      </w:r>
      <w:r>
        <w:rPr>
          <w:rFonts w:hint="cs"/>
          <w:rtl/>
          <w:lang w:bidi="fa-IR"/>
        </w:rPr>
        <w:t>عمل کرده</w:t>
      </w:r>
      <w:r w:rsidRPr="004F0E33">
        <w:rPr>
          <w:rFonts w:hint="cs"/>
          <w:rtl/>
          <w:lang w:bidi="fa-IR"/>
        </w:rPr>
        <w:t xml:space="preserve"> باشد.</w:t>
      </w:r>
    </w:p>
    <w:p w14:paraId="1EC3937B" w14:textId="77777777" w:rsidR="00C5399A" w:rsidRPr="00DC1ED3" w:rsidRDefault="00C5399A" w:rsidP="00C5399A">
      <w:pPr>
        <w:pStyle w:val="Heading1"/>
        <w:bidi/>
        <w:spacing w:line="276" w:lineRule="auto"/>
        <w:ind w:firstLine="429"/>
        <w:jc w:val="both"/>
        <w:rPr>
          <w:rFonts w:eastAsia="Times New Roman"/>
          <w:rtl/>
        </w:rPr>
      </w:pPr>
      <w:r w:rsidRPr="00DC1ED3">
        <w:rPr>
          <w:rFonts w:eastAsia="Times New Roman"/>
          <w:rtl/>
        </w:rPr>
        <w:t>سپرده های قرض الحسنه و جوایز آنها</w:t>
      </w:r>
    </w:p>
    <w:p w14:paraId="37F0F587" w14:textId="77BD8E39" w:rsidR="00432152" w:rsidRDefault="00C5399A" w:rsidP="00834CCC">
      <w:pPr>
        <w:bidi/>
        <w:ind w:firstLine="429"/>
        <w:jc w:val="both"/>
        <w:rPr>
          <w:rtl/>
        </w:rPr>
      </w:pPr>
      <w:r w:rsidRPr="00DC1ED3">
        <w:rPr>
          <w:rFonts w:ascii="Cambria" w:hAnsi="Cambria" w:cs="Cambria" w:hint="cs"/>
          <w:rtl/>
        </w:rPr>
        <w:t> </w:t>
      </w:r>
      <w:r w:rsidRPr="00DC1ED3">
        <w:rPr>
          <w:rFonts w:hint="cs"/>
          <w:rtl/>
        </w:rPr>
        <w:t>به</w:t>
      </w:r>
      <w:r w:rsidRPr="00DC1ED3">
        <w:rPr>
          <w:rtl/>
        </w:rPr>
        <w:t xml:space="preserve"> </w:t>
      </w:r>
      <w:r w:rsidRPr="00DC1ED3">
        <w:rPr>
          <w:rFonts w:hint="cs"/>
          <w:rtl/>
        </w:rPr>
        <w:t>طور</w:t>
      </w:r>
      <w:r w:rsidRPr="00DC1ED3">
        <w:rPr>
          <w:rtl/>
        </w:rPr>
        <w:t xml:space="preserve"> </w:t>
      </w:r>
      <w:r w:rsidRPr="00DC1ED3">
        <w:rPr>
          <w:rFonts w:hint="cs"/>
          <w:rtl/>
        </w:rPr>
        <w:t>کلی،</w:t>
      </w:r>
      <w:r w:rsidRPr="00DC1ED3">
        <w:rPr>
          <w:rtl/>
        </w:rPr>
        <w:t xml:space="preserve"> </w:t>
      </w:r>
      <w:r w:rsidRPr="00DC1ED3">
        <w:rPr>
          <w:rFonts w:hint="cs"/>
          <w:rtl/>
        </w:rPr>
        <w:t>پس</w:t>
      </w:r>
      <w:r w:rsidRPr="00DC1ED3">
        <w:rPr>
          <w:rtl/>
        </w:rPr>
        <w:t xml:space="preserve"> </w:t>
      </w:r>
      <w:r w:rsidRPr="00DC1ED3">
        <w:rPr>
          <w:rFonts w:hint="cs"/>
          <w:rtl/>
        </w:rPr>
        <w:t>اندازهای</w:t>
      </w:r>
      <w:r w:rsidRPr="00DC1ED3">
        <w:rPr>
          <w:rtl/>
        </w:rPr>
        <w:t xml:space="preserve"> </w:t>
      </w:r>
      <w:r w:rsidRPr="00DC1ED3">
        <w:rPr>
          <w:rFonts w:hint="cs"/>
          <w:rtl/>
        </w:rPr>
        <w:t>قرض</w:t>
      </w:r>
      <w:r w:rsidRPr="00DC1ED3">
        <w:rPr>
          <w:rtl/>
        </w:rPr>
        <w:t xml:space="preserve"> </w:t>
      </w:r>
      <w:r w:rsidRPr="00DC1ED3">
        <w:rPr>
          <w:rFonts w:hint="cs"/>
          <w:rtl/>
        </w:rPr>
        <w:t>الحسنه</w:t>
      </w:r>
      <w:r w:rsidRPr="00DC1ED3">
        <w:rPr>
          <w:rtl/>
        </w:rPr>
        <w:t xml:space="preserve"> </w:t>
      </w:r>
      <w:r w:rsidRPr="00DC1ED3">
        <w:rPr>
          <w:rFonts w:hint="cs"/>
          <w:rtl/>
        </w:rPr>
        <w:t>و</w:t>
      </w:r>
      <w:r w:rsidRPr="00DC1ED3">
        <w:rPr>
          <w:rtl/>
        </w:rPr>
        <w:t xml:space="preserve"> </w:t>
      </w:r>
      <w:r w:rsidRPr="00DC1ED3">
        <w:rPr>
          <w:rFonts w:hint="cs"/>
          <w:rtl/>
        </w:rPr>
        <w:t>جایزه</w:t>
      </w:r>
      <w:r w:rsidRPr="00DC1ED3">
        <w:rPr>
          <w:rtl/>
        </w:rPr>
        <w:t xml:space="preserve"> </w:t>
      </w:r>
      <w:r w:rsidRPr="00DC1ED3">
        <w:rPr>
          <w:rFonts w:hint="cs"/>
          <w:rtl/>
        </w:rPr>
        <w:t>های</w:t>
      </w:r>
      <w:r w:rsidRPr="00DC1ED3">
        <w:rPr>
          <w:rtl/>
        </w:rPr>
        <w:t xml:space="preserve"> </w:t>
      </w:r>
      <w:r w:rsidRPr="00DC1ED3">
        <w:rPr>
          <w:rFonts w:hint="cs"/>
          <w:rtl/>
        </w:rPr>
        <w:t>آن</w:t>
      </w:r>
      <w:r w:rsidRPr="00DC1ED3">
        <w:rPr>
          <w:rtl/>
        </w:rPr>
        <w:t xml:space="preserve"> </w:t>
      </w:r>
      <w:r w:rsidRPr="00DC1ED3">
        <w:rPr>
          <w:rFonts w:hint="cs"/>
          <w:rtl/>
        </w:rPr>
        <w:t>اشکال</w:t>
      </w:r>
      <w:r w:rsidRPr="00DC1ED3">
        <w:rPr>
          <w:rtl/>
        </w:rPr>
        <w:t xml:space="preserve"> </w:t>
      </w:r>
      <w:r w:rsidRPr="00DC1ED3">
        <w:rPr>
          <w:rFonts w:hint="cs"/>
          <w:rtl/>
        </w:rPr>
        <w:t>ندارد</w:t>
      </w:r>
      <w:r w:rsidRPr="00DC1ED3">
        <w:rPr>
          <w:rtl/>
        </w:rPr>
        <w:t>.</w:t>
      </w:r>
    </w:p>
    <w:p w14:paraId="65E4F486" w14:textId="1F73D5E8" w:rsidR="00794697" w:rsidRDefault="00794697" w:rsidP="00B01F7D">
      <w:pPr>
        <w:pStyle w:val="Heading1"/>
        <w:bidi/>
        <w:ind w:firstLine="429"/>
        <w:jc w:val="left"/>
        <w:rPr>
          <w:rtl/>
          <w:lang w:bidi="fa-IR"/>
        </w:rPr>
      </w:pPr>
      <w:r>
        <w:rPr>
          <w:rFonts w:hint="cs"/>
          <w:rtl/>
          <w:lang w:bidi="fa-IR"/>
        </w:rPr>
        <w:t>مصرف وام در غیر مورد آن</w:t>
      </w:r>
    </w:p>
    <w:p w14:paraId="3E51C92D" w14:textId="1B859DD6" w:rsidR="004148C1" w:rsidRDefault="004F0E33" w:rsidP="00794697">
      <w:pPr>
        <w:bidi/>
        <w:ind w:firstLine="429"/>
        <w:jc w:val="both"/>
        <w:rPr>
          <w:lang w:bidi="fa-IR"/>
        </w:rPr>
      </w:pPr>
      <w:r w:rsidRPr="00DC1ED3">
        <w:rPr>
          <w:rFonts w:hint="cs"/>
          <w:rtl/>
          <w:lang w:bidi="fa-IR"/>
        </w:rPr>
        <w:t xml:space="preserve">اگر </w:t>
      </w:r>
      <w:r w:rsidR="004148C1">
        <w:rPr>
          <w:rFonts w:hint="cs"/>
          <w:rtl/>
          <w:lang w:bidi="fa-IR"/>
        </w:rPr>
        <w:t>وام پرداخت شده</w:t>
      </w:r>
      <w:r w:rsidRPr="00DC1ED3">
        <w:rPr>
          <w:rFonts w:hint="cs"/>
          <w:rtl/>
          <w:lang w:bidi="fa-IR"/>
        </w:rPr>
        <w:t xml:space="preserve"> به عنوان قرض باشد، پول </w:t>
      </w:r>
      <w:r w:rsidR="004148C1">
        <w:rPr>
          <w:rFonts w:hint="cs"/>
          <w:rtl/>
          <w:lang w:bidi="fa-IR"/>
        </w:rPr>
        <w:t xml:space="preserve">پرداخت شده </w:t>
      </w:r>
      <w:r w:rsidRPr="00DC1ED3">
        <w:rPr>
          <w:rFonts w:hint="cs"/>
          <w:rtl/>
          <w:lang w:bidi="fa-IR"/>
        </w:rPr>
        <w:t xml:space="preserve">ملک قرض‌گيرنده مى‏شود و مصرف آن در هر موردى که بخواهد صحيح است هرچند اگر شرط شده باشد که آن را در مورد خاصى مصرف کند، از نظر حکم تکليفى، واجب است به آن شرط عمل نمايد. ولى اگر </w:t>
      </w:r>
      <w:r w:rsidR="004148C1">
        <w:rPr>
          <w:rFonts w:hint="cs"/>
          <w:rtl/>
          <w:lang w:bidi="fa-IR"/>
        </w:rPr>
        <w:t>وام پرداخت شده</w:t>
      </w:r>
      <w:r w:rsidRPr="00DC1ED3">
        <w:rPr>
          <w:rFonts w:hint="cs"/>
          <w:rtl/>
          <w:lang w:bidi="fa-IR"/>
        </w:rPr>
        <w:t xml:space="preserve"> از بانک مثلاً به عنوان مضاربه يا شرکت باشد، عقد در صورتى که صورى باشد، صحيح نيست</w:t>
      </w:r>
      <w:r w:rsidR="008002EB">
        <w:rPr>
          <w:rFonts w:hint="cs"/>
          <w:rtl/>
          <w:lang w:bidi="fa-IR"/>
        </w:rPr>
        <w:t>؛</w:t>
      </w:r>
      <w:r w:rsidRPr="00DC1ED3">
        <w:rPr>
          <w:rFonts w:hint="cs"/>
          <w:rtl/>
          <w:lang w:bidi="fa-IR"/>
        </w:rPr>
        <w:t xml:space="preserve"> در نتيجه آن مبلغ در ملکيت بانک باقى مى‏ماند و کسى که آن را گرفته، حق تصرّف در آن را ندارد و همچنين اگر در عقدى که پول را به عنوان آن از بانک گرفته قصد جدى داشته باشد، آن پول در دست او امانت است و جايز نيست آن را در غير موردى که به آن منظور گرفته است، مصرف نمايد.</w:t>
      </w:r>
    </w:p>
    <w:p w14:paraId="561281E9" w14:textId="175996C9" w:rsidR="004F0E33" w:rsidRDefault="004F0E33" w:rsidP="00794697">
      <w:pPr>
        <w:bidi/>
        <w:ind w:firstLine="429"/>
        <w:jc w:val="both"/>
        <w:rPr>
          <w:rtl/>
          <w:lang w:bidi="fa-IR"/>
        </w:rPr>
      </w:pPr>
      <w:r w:rsidRPr="00DC1ED3">
        <w:rPr>
          <w:rFonts w:hint="cs"/>
          <w:rtl/>
          <w:lang w:bidi="fa-IR"/>
        </w:rPr>
        <w:t>اگر بانک وامى را براى کسى که مى‌خواهد خانه‌اش را تعمير کند اختصاص داده</w:t>
      </w:r>
      <w:r w:rsidR="004148C1">
        <w:rPr>
          <w:rFonts w:hint="cs"/>
          <w:rtl/>
          <w:lang w:bidi="fa-IR"/>
        </w:rPr>
        <w:t xml:space="preserve"> باشد</w:t>
      </w:r>
      <w:r w:rsidRPr="00DC1ED3">
        <w:rPr>
          <w:rFonts w:hint="cs"/>
          <w:rtl/>
          <w:lang w:bidi="fa-IR"/>
        </w:rPr>
        <w:t xml:space="preserve">، شخص دريافت کننده اگر قصد تعمير منزل را ندارد از همان ابتدا حق گرفتن چنين مبلغى را نداشته و مالک آن نمى‌شود. و تسهيلات بانكى بايد در همان جهتى كه تعيين شده استفاده </w:t>
      </w:r>
      <w:r w:rsidR="004148C1">
        <w:rPr>
          <w:rFonts w:hint="cs"/>
          <w:rtl/>
          <w:lang w:bidi="fa-IR"/>
        </w:rPr>
        <w:t>شو</w:t>
      </w:r>
      <w:r w:rsidRPr="00DC1ED3">
        <w:rPr>
          <w:rFonts w:hint="cs"/>
          <w:rtl/>
          <w:lang w:bidi="fa-IR"/>
        </w:rPr>
        <w:t xml:space="preserve">د و </w:t>
      </w:r>
      <w:r w:rsidR="004148C1">
        <w:rPr>
          <w:rFonts w:hint="cs"/>
          <w:rtl/>
          <w:lang w:bidi="fa-IR"/>
        </w:rPr>
        <w:t xml:space="preserve">استفاده </w:t>
      </w:r>
      <w:r w:rsidRPr="00DC1ED3">
        <w:rPr>
          <w:rFonts w:hint="cs"/>
          <w:rtl/>
          <w:lang w:bidi="fa-IR"/>
        </w:rPr>
        <w:t xml:space="preserve">در غير </w:t>
      </w:r>
      <w:r w:rsidR="004148C1">
        <w:rPr>
          <w:rFonts w:hint="cs"/>
          <w:rtl/>
          <w:lang w:bidi="fa-IR"/>
        </w:rPr>
        <w:t xml:space="preserve">مورد </w:t>
      </w:r>
      <w:r w:rsidRPr="00DC1ED3">
        <w:rPr>
          <w:rFonts w:hint="cs"/>
          <w:rtl/>
          <w:lang w:bidi="fa-IR"/>
        </w:rPr>
        <w:t>آن جايز نيست.</w:t>
      </w:r>
    </w:p>
    <w:p w14:paraId="62FA4E3F" w14:textId="77777777" w:rsidR="00DE0DFA" w:rsidRDefault="00DE0DFA" w:rsidP="00DE0DFA">
      <w:pPr>
        <w:bidi/>
        <w:ind w:firstLine="429"/>
        <w:jc w:val="both"/>
        <w:rPr>
          <w:rtl/>
          <w:lang w:bidi="fa-IR"/>
        </w:rPr>
      </w:pPr>
    </w:p>
    <w:p w14:paraId="76EE2F49" w14:textId="19167690" w:rsidR="00DC1ED3" w:rsidRPr="00DC1ED3" w:rsidRDefault="00794697" w:rsidP="008002EB">
      <w:pPr>
        <w:pStyle w:val="Heading1"/>
        <w:bidi/>
        <w:spacing w:line="276" w:lineRule="auto"/>
        <w:ind w:firstLine="429"/>
        <w:jc w:val="both"/>
        <w:rPr>
          <w:rtl/>
          <w:lang w:bidi="fa-IR"/>
        </w:rPr>
      </w:pPr>
      <w:r>
        <w:rPr>
          <w:rFonts w:hint="cs"/>
          <w:rtl/>
          <w:lang w:bidi="fa-IR"/>
        </w:rPr>
        <w:lastRenderedPageBreak/>
        <w:t>دریافت</w:t>
      </w:r>
      <w:r w:rsidR="00DC1ED3" w:rsidRPr="00DC1ED3">
        <w:rPr>
          <w:rFonts w:hint="cs"/>
          <w:rtl/>
          <w:lang w:bidi="fa-IR"/>
        </w:rPr>
        <w:t xml:space="preserve"> تسهیلات به شرط سپرده گذاری</w:t>
      </w:r>
    </w:p>
    <w:p w14:paraId="2A990E10" w14:textId="1AD345A4" w:rsidR="00DC1ED3" w:rsidRPr="00DC1ED3" w:rsidRDefault="00DC1ED3" w:rsidP="008002EB">
      <w:pPr>
        <w:bidi/>
        <w:ind w:firstLine="429"/>
        <w:jc w:val="both"/>
        <w:rPr>
          <w:lang w:bidi="fa-IR"/>
        </w:rPr>
      </w:pPr>
      <w:r w:rsidRPr="00DC1ED3">
        <w:rPr>
          <w:rFonts w:hint="cs"/>
          <w:rtl/>
          <w:lang w:bidi="fa-IR"/>
        </w:rPr>
        <w:t>اگر سپرده گذاری پول در بانک به اين عنوان باشد که آن پول براى مدتى نزد بانک به‌صورت قرض بماند، به اين شرط که بانک هم بعد از آن مدت، وامى دراختيار او قرار دهد و يا وام دادن بانک مشروط به اين شرط باشد که او قبلاً مبلغى را در بانک گذاشته باشد، اين شرط در حکم ربا بوده و شرعاً حرام و باطل است، ولى اصل قرض نسبت به هر دو طرف صحيح مى‏باشد. بنابراین سپرده گذاری برای اخذ تسهیلات، درصورتی حرام و ر</w:t>
      </w:r>
      <w:r w:rsidR="00794697">
        <w:rPr>
          <w:rFonts w:hint="cs"/>
          <w:rtl/>
          <w:lang w:bidi="fa-IR"/>
        </w:rPr>
        <w:t>َ</w:t>
      </w:r>
      <w:r w:rsidRPr="00DC1ED3">
        <w:rPr>
          <w:rFonts w:hint="cs"/>
          <w:rtl/>
          <w:lang w:bidi="fa-IR"/>
        </w:rPr>
        <w:t>ب</w:t>
      </w:r>
      <w:r w:rsidR="00794697">
        <w:rPr>
          <w:rFonts w:hint="cs"/>
          <w:rtl/>
          <w:lang w:bidi="fa-IR"/>
        </w:rPr>
        <w:t>َ</w:t>
      </w:r>
      <w:r w:rsidRPr="00DC1ED3">
        <w:rPr>
          <w:rFonts w:hint="cs"/>
          <w:rtl/>
          <w:lang w:bidi="fa-IR"/>
        </w:rPr>
        <w:t>وی است که فرد وجوه خود را به بانک قرض داده باشد، اما در صورتی که وجوه را تحت عنوان سرمایه گذاری به شرط اخذ تسهیلات به بانک بسپارد اشکال ندارد.</w:t>
      </w:r>
    </w:p>
    <w:p w14:paraId="2AA58DA4" w14:textId="77777777" w:rsidR="00043A25" w:rsidRPr="00DC1ED3" w:rsidRDefault="00043A25" w:rsidP="00043A25">
      <w:pPr>
        <w:pStyle w:val="Heading1"/>
        <w:bidi/>
        <w:spacing w:line="276" w:lineRule="auto"/>
        <w:ind w:firstLine="429"/>
        <w:jc w:val="both"/>
        <w:rPr>
          <w:rtl/>
          <w:lang w:bidi="fa-IR"/>
        </w:rPr>
      </w:pPr>
      <w:r w:rsidRPr="00DC1ED3">
        <w:rPr>
          <w:rFonts w:hint="cs"/>
          <w:rtl/>
          <w:lang w:bidi="fa-IR"/>
        </w:rPr>
        <w:t xml:space="preserve">مشروط بودن دریافت وام به پس انداز حق عضويت </w:t>
      </w:r>
    </w:p>
    <w:p w14:paraId="2C378407" w14:textId="4B40EB28" w:rsidR="00043A25" w:rsidRPr="00DC1ED3" w:rsidRDefault="00043A25" w:rsidP="00043A25">
      <w:pPr>
        <w:bidi/>
        <w:ind w:firstLine="429"/>
        <w:jc w:val="both"/>
        <w:rPr>
          <w:rtl/>
          <w:lang w:bidi="fa-IR"/>
        </w:rPr>
      </w:pPr>
      <w:r w:rsidRPr="00DC1ED3">
        <w:rPr>
          <w:rFonts w:hint="cs"/>
          <w:rtl/>
          <w:lang w:bidi="fa-IR"/>
        </w:rPr>
        <w:t>هر نوع شرطی که باعث محدودیت در پرداخت وام به اشخاص می شود</w:t>
      </w:r>
      <w:r>
        <w:rPr>
          <w:rFonts w:hint="cs"/>
          <w:rtl/>
          <w:lang w:bidi="fa-IR"/>
        </w:rPr>
        <w:t xml:space="preserve"> مانند شرط سکونت در فلان محله</w:t>
      </w:r>
      <w:r w:rsidRPr="00DC1ED3">
        <w:rPr>
          <w:rFonts w:hint="cs"/>
          <w:rtl/>
          <w:lang w:bidi="fa-IR"/>
        </w:rPr>
        <w:t>،</w:t>
      </w:r>
      <w:r>
        <w:rPr>
          <w:rFonts w:hint="cs"/>
          <w:rtl/>
          <w:lang w:bidi="fa-IR"/>
        </w:rPr>
        <w:t xml:space="preserve"> </w:t>
      </w:r>
      <w:r w:rsidRPr="00DC1ED3">
        <w:rPr>
          <w:rFonts w:hint="cs"/>
          <w:rtl/>
          <w:lang w:bidi="fa-IR"/>
        </w:rPr>
        <w:t>اشكال ندارد</w:t>
      </w:r>
      <w:r>
        <w:rPr>
          <w:rFonts w:hint="cs"/>
          <w:rtl/>
          <w:lang w:bidi="fa-IR"/>
        </w:rPr>
        <w:t>؛ بنابراین</w:t>
      </w:r>
      <w:r w:rsidRPr="00DC1ED3">
        <w:rPr>
          <w:rFonts w:hint="cs"/>
          <w:rtl/>
          <w:lang w:bidi="fa-IR"/>
        </w:rPr>
        <w:t xml:space="preserve"> شرط باز كردن حساب پس‌انداز در بانک</w:t>
      </w:r>
      <w:r>
        <w:rPr>
          <w:rFonts w:hint="cs"/>
          <w:rtl/>
          <w:lang w:bidi="fa-IR"/>
        </w:rPr>
        <w:t>،</w:t>
      </w:r>
      <w:r w:rsidRPr="00DC1ED3">
        <w:rPr>
          <w:rFonts w:hint="cs"/>
          <w:rtl/>
          <w:lang w:bidi="fa-IR"/>
        </w:rPr>
        <w:t xml:space="preserve"> اگر به اين امر برگردد كه اعطاي وام اختصاص به آن اشخاص پيدا كند، بدون اشكال است ولي اگر به اين برگردد كه </w:t>
      </w:r>
      <w:r>
        <w:rPr>
          <w:rFonts w:hint="cs"/>
          <w:rtl/>
          <w:lang w:bidi="fa-IR"/>
        </w:rPr>
        <w:t xml:space="preserve">پرداخت </w:t>
      </w:r>
      <w:r w:rsidRPr="00DC1ED3">
        <w:rPr>
          <w:rFonts w:hint="cs"/>
          <w:rtl/>
          <w:lang w:bidi="fa-IR"/>
        </w:rPr>
        <w:t>وام قرض الحسنه مشروط است به اينكه متقاضي وام قبلاً مبلغي پول در بانك گذاشته باشد، اين شرط منفعت ح</w:t>
      </w:r>
      <w:r>
        <w:rPr>
          <w:rFonts w:hint="cs"/>
          <w:rtl/>
          <w:lang w:bidi="fa-IR"/>
        </w:rPr>
        <w:t>ُ</w:t>
      </w:r>
      <w:r w:rsidRPr="00DC1ED3">
        <w:rPr>
          <w:rFonts w:hint="cs"/>
          <w:rtl/>
          <w:lang w:bidi="fa-IR"/>
        </w:rPr>
        <w:t xml:space="preserve">كمي در قرض است كه </w:t>
      </w:r>
      <w:r>
        <w:rPr>
          <w:rFonts w:hint="cs"/>
          <w:rtl/>
          <w:lang w:bidi="fa-IR"/>
        </w:rPr>
        <w:t xml:space="preserve">حرام و </w:t>
      </w:r>
      <w:r w:rsidRPr="00DC1ED3">
        <w:rPr>
          <w:rFonts w:hint="cs"/>
          <w:rtl/>
          <w:lang w:bidi="fa-IR"/>
        </w:rPr>
        <w:t xml:space="preserve">باطل </w:t>
      </w:r>
      <w:r>
        <w:rPr>
          <w:rFonts w:hint="cs"/>
          <w:rtl/>
          <w:lang w:bidi="fa-IR"/>
        </w:rPr>
        <w:t>است.</w:t>
      </w:r>
      <w:r w:rsidRPr="00DC1ED3">
        <w:rPr>
          <w:rFonts w:hint="cs"/>
          <w:rtl/>
          <w:lang w:bidi="fa-IR"/>
        </w:rPr>
        <w:t xml:space="preserve"> </w:t>
      </w:r>
    </w:p>
    <w:p w14:paraId="7FAB8A1F" w14:textId="735869CC" w:rsidR="00DC1ED3" w:rsidRDefault="00DC1ED3" w:rsidP="008002EB">
      <w:pPr>
        <w:pStyle w:val="Heading1"/>
        <w:bidi/>
        <w:spacing w:line="276" w:lineRule="auto"/>
        <w:ind w:firstLine="429"/>
        <w:jc w:val="both"/>
        <w:rPr>
          <w:rtl/>
          <w:lang w:bidi="fa-IR"/>
        </w:rPr>
      </w:pPr>
      <w:r w:rsidRPr="00DC1ED3">
        <w:rPr>
          <w:rFonts w:hint="cs"/>
          <w:rtl/>
          <w:lang w:bidi="fa-IR"/>
        </w:rPr>
        <w:t>عدم مطالعه قرارداد بانکی توسط مشتری</w:t>
      </w:r>
    </w:p>
    <w:p w14:paraId="72DEC0CB" w14:textId="5D655985" w:rsidR="00DC1ED3" w:rsidRPr="00DC1ED3" w:rsidRDefault="00DC1ED3" w:rsidP="00EA2A2A">
      <w:pPr>
        <w:bidi/>
        <w:ind w:firstLine="429"/>
        <w:jc w:val="both"/>
        <w:rPr>
          <w:lang w:bidi="fa-IR"/>
        </w:rPr>
      </w:pPr>
      <w:r w:rsidRPr="00DC1ED3">
        <w:rPr>
          <w:rFonts w:hint="cs"/>
          <w:rtl/>
          <w:lang w:bidi="fa-IR"/>
        </w:rPr>
        <w:t xml:space="preserve">اگر مشتری </w:t>
      </w:r>
      <w:r w:rsidR="00794697">
        <w:rPr>
          <w:rFonts w:hint="cs"/>
          <w:rtl/>
          <w:lang w:bidi="fa-IR"/>
        </w:rPr>
        <w:t xml:space="preserve">مفاد قرارداد بانکی را مطالعه نکند اما </w:t>
      </w:r>
      <w:r w:rsidRPr="00DC1ED3">
        <w:rPr>
          <w:rFonts w:hint="cs"/>
          <w:rtl/>
          <w:lang w:bidi="fa-IR"/>
        </w:rPr>
        <w:t xml:space="preserve">بداند </w:t>
      </w:r>
      <w:r w:rsidR="00794697">
        <w:rPr>
          <w:rFonts w:hint="cs"/>
          <w:rtl/>
          <w:lang w:bidi="fa-IR"/>
        </w:rPr>
        <w:t xml:space="preserve">قراداد بانکی </w:t>
      </w:r>
      <w:r w:rsidR="00EA2A2A">
        <w:rPr>
          <w:rFonts w:hint="cs"/>
          <w:rtl/>
          <w:lang w:bidi="fa-IR"/>
        </w:rPr>
        <w:t xml:space="preserve">صورت گرفته، </w:t>
      </w:r>
      <w:r w:rsidR="00794697">
        <w:rPr>
          <w:rFonts w:hint="cs"/>
          <w:rtl/>
          <w:lang w:bidi="fa-IR"/>
        </w:rPr>
        <w:t xml:space="preserve">جزو عملیات بانکی </w:t>
      </w:r>
      <w:r w:rsidR="00EA2A2A">
        <w:rPr>
          <w:rFonts w:hint="cs"/>
          <w:rtl/>
          <w:lang w:bidi="fa-IR"/>
        </w:rPr>
        <w:t>است که</w:t>
      </w:r>
      <w:r w:rsidRPr="00DC1ED3">
        <w:rPr>
          <w:rFonts w:hint="cs"/>
          <w:rtl/>
          <w:lang w:bidi="fa-IR"/>
        </w:rPr>
        <w:t xml:space="preserve"> بر</w:t>
      </w:r>
      <w:r w:rsidR="00471119">
        <w:rPr>
          <w:rFonts w:hint="cs"/>
          <w:rtl/>
          <w:lang w:bidi="fa-IR"/>
        </w:rPr>
        <w:t xml:space="preserve"> </w:t>
      </w:r>
      <w:r w:rsidRPr="00DC1ED3">
        <w:rPr>
          <w:rFonts w:hint="cs"/>
          <w:rtl/>
          <w:lang w:bidi="fa-IR"/>
        </w:rPr>
        <w:t>طبق قوانین مصو</w:t>
      </w:r>
      <w:r w:rsidR="00794697">
        <w:rPr>
          <w:rFonts w:hint="cs"/>
          <w:rtl/>
          <w:lang w:bidi="fa-IR"/>
        </w:rPr>
        <w:t>ّ</w:t>
      </w:r>
      <w:r w:rsidRPr="00DC1ED3">
        <w:rPr>
          <w:rFonts w:hint="cs"/>
          <w:rtl/>
          <w:lang w:bidi="fa-IR"/>
        </w:rPr>
        <w:t xml:space="preserve">ب مجلس شورای اسلامی و مورد تأیید شورای محترم نگهبان صورت می گیرد و </w:t>
      </w:r>
      <w:r w:rsidR="00EA2A2A">
        <w:rPr>
          <w:rFonts w:hint="cs"/>
          <w:rtl/>
          <w:lang w:bidi="fa-IR"/>
        </w:rPr>
        <w:t xml:space="preserve">مشتری </w:t>
      </w:r>
      <w:r w:rsidRPr="00DC1ED3">
        <w:rPr>
          <w:rFonts w:hint="cs"/>
          <w:rtl/>
          <w:lang w:bidi="fa-IR"/>
        </w:rPr>
        <w:t>بر خلاف مفاد قرارداد عمل ن</w:t>
      </w:r>
      <w:r w:rsidR="00794697">
        <w:rPr>
          <w:rFonts w:hint="cs"/>
          <w:rtl/>
          <w:lang w:bidi="fa-IR"/>
        </w:rPr>
        <w:t>کند</w:t>
      </w:r>
      <w:r w:rsidRPr="00DC1ED3">
        <w:rPr>
          <w:rFonts w:hint="cs"/>
          <w:rtl/>
          <w:lang w:bidi="fa-IR"/>
        </w:rPr>
        <w:t>، کافی است.</w:t>
      </w:r>
    </w:p>
    <w:p w14:paraId="7660E84C" w14:textId="77777777" w:rsidR="00DC1ED3" w:rsidRPr="00DC1ED3" w:rsidRDefault="00DC1ED3" w:rsidP="008002EB">
      <w:pPr>
        <w:pStyle w:val="Heading1"/>
        <w:bidi/>
        <w:spacing w:line="276" w:lineRule="auto"/>
        <w:ind w:firstLine="429"/>
        <w:jc w:val="both"/>
        <w:rPr>
          <w:rtl/>
          <w:lang w:bidi="fa-IR"/>
        </w:rPr>
      </w:pPr>
      <w:r w:rsidRPr="00DC1ED3">
        <w:rPr>
          <w:rFonts w:hint="cs"/>
          <w:rtl/>
          <w:lang w:bidi="fa-IR"/>
        </w:rPr>
        <w:t xml:space="preserve">معنای فروش اقساطي </w:t>
      </w:r>
    </w:p>
    <w:p w14:paraId="7EBCB420" w14:textId="40314837" w:rsidR="00DC1ED3" w:rsidRPr="00DC1ED3" w:rsidRDefault="00DC1ED3" w:rsidP="001315A1">
      <w:pPr>
        <w:bidi/>
        <w:ind w:firstLine="429"/>
        <w:jc w:val="both"/>
      </w:pPr>
      <w:r w:rsidRPr="00DC1ED3">
        <w:rPr>
          <w:rFonts w:hint="cs"/>
          <w:rtl/>
          <w:lang w:bidi="fa-IR"/>
        </w:rPr>
        <w:t>فروش اقساطي به اين معناست كه فروشنده جنسي را به بيشتر از قيمت نقد آن به صورت اقساط ماهانه به خريدار مي‌فروشد، به عنوان مثال بانک مي‌تواند كسي را وكيل كند به وكالت از بانک خو</w:t>
      </w:r>
      <w:r w:rsidR="001315A1">
        <w:rPr>
          <w:rFonts w:hint="cs"/>
          <w:rtl/>
          <w:lang w:bidi="fa-IR"/>
        </w:rPr>
        <w:t>دروئي را به قيمت نقد به مبلغ دویست</w:t>
      </w:r>
      <w:r w:rsidRPr="00DC1ED3">
        <w:rPr>
          <w:rFonts w:hint="cs"/>
          <w:rtl/>
          <w:lang w:bidi="fa-IR"/>
        </w:rPr>
        <w:t xml:space="preserve"> ميليون تومان بخرد، و نيز به همان فرد وكالت بدهد كه خودرو مذكور را به خودش يا به غير به صورت اقساط معين ماهانه </w:t>
      </w:r>
      <w:r w:rsidR="001315A1">
        <w:rPr>
          <w:rFonts w:hint="cs"/>
          <w:rtl/>
          <w:lang w:bidi="fa-IR"/>
        </w:rPr>
        <w:t>پنج میلیون تومان</w:t>
      </w:r>
      <w:r w:rsidRPr="00DC1ED3">
        <w:rPr>
          <w:rFonts w:hint="cs"/>
          <w:rtl/>
          <w:lang w:bidi="fa-IR"/>
        </w:rPr>
        <w:t xml:space="preserve"> 60 ماهه جمعاً به قيمت </w:t>
      </w:r>
      <w:r w:rsidR="001315A1">
        <w:rPr>
          <w:rFonts w:hint="cs"/>
          <w:rtl/>
          <w:lang w:bidi="fa-IR"/>
        </w:rPr>
        <w:t>سیصد</w:t>
      </w:r>
      <w:r w:rsidRPr="00DC1ED3">
        <w:rPr>
          <w:rFonts w:hint="cs"/>
          <w:rtl/>
          <w:lang w:bidi="fa-IR"/>
        </w:rPr>
        <w:t xml:space="preserve"> ميليون تومان بفروشد</w:t>
      </w:r>
      <w:r w:rsidR="00471119">
        <w:rPr>
          <w:rFonts w:hint="cs"/>
          <w:rtl/>
          <w:lang w:bidi="fa-IR"/>
        </w:rPr>
        <w:t>،</w:t>
      </w:r>
      <w:r w:rsidRPr="00DC1ED3">
        <w:rPr>
          <w:rFonts w:hint="cs"/>
          <w:rtl/>
          <w:lang w:bidi="fa-IR"/>
        </w:rPr>
        <w:t xml:space="preserve"> اين نوع فروش اقساطي در صورتي كه صوري نباشد</w:t>
      </w:r>
      <w:r w:rsidR="001315A1">
        <w:rPr>
          <w:rFonts w:hint="cs"/>
          <w:rtl/>
          <w:lang w:bidi="fa-IR"/>
        </w:rPr>
        <w:t>،</w:t>
      </w:r>
      <w:r w:rsidRPr="00DC1ED3">
        <w:rPr>
          <w:rFonts w:hint="cs"/>
          <w:rtl/>
          <w:lang w:bidi="fa-IR"/>
        </w:rPr>
        <w:t xml:space="preserve"> بلا</w:t>
      </w:r>
      <w:r w:rsidR="001315A1">
        <w:rPr>
          <w:rFonts w:hint="cs"/>
          <w:rtl/>
          <w:lang w:bidi="fa-IR"/>
        </w:rPr>
        <w:t xml:space="preserve"> </w:t>
      </w:r>
      <w:r w:rsidRPr="00DC1ED3">
        <w:rPr>
          <w:rFonts w:hint="cs"/>
          <w:rtl/>
          <w:lang w:bidi="fa-IR"/>
        </w:rPr>
        <w:t>اشكال مي‌باشد</w:t>
      </w:r>
      <w:r w:rsidRPr="00DC1ED3">
        <w:rPr>
          <w:rFonts w:hint="cs"/>
          <w:rtl/>
          <w:lang w:eastAsia="x-none"/>
        </w:rPr>
        <w:t>.</w:t>
      </w:r>
    </w:p>
    <w:p w14:paraId="7ACB3325" w14:textId="77777777" w:rsidR="00DC1ED3" w:rsidRPr="00DC1ED3" w:rsidRDefault="00DC1ED3" w:rsidP="008002EB">
      <w:pPr>
        <w:pStyle w:val="Heading1"/>
        <w:bidi/>
        <w:spacing w:line="276" w:lineRule="auto"/>
        <w:ind w:firstLine="429"/>
        <w:jc w:val="both"/>
        <w:rPr>
          <w:rtl/>
          <w:lang w:bidi="fa-IR"/>
        </w:rPr>
      </w:pPr>
      <w:r w:rsidRPr="00DC1ED3">
        <w:rPr>
          <w:rFonts w:hint="cs"/>
          <w:rtl/>
          <w:lang w:bidi="fa-IR"/>
        </w:rPr>
        <w:lastRenderedPageBreak/>
        <w:t>اقدام صوری در فروش اقساطی</w:t>
      </w:r>
    </w:p>
    <w:p w14:paraId="60760FCB" w14:textId="5FB65C32" w:rsidR="00DC1ED3" w:rsidRDefault="001315A1" w:rsidP="001315A1">
      <w:pPr>
        <w:bidi/>
        <w:ind w:firstLine="429"/>
        <w:jc w:val="both"/>
        <w:rPr>
          <w:rtl/>
          <w:lang w:bidi="fa-IR"/>
        </w:rPr>
      </w:pPr>
      <w:r>
        <w:rPr>
          <w:rFonts w:hint="cs"/>
          <w:rtl/>
          <w:lang w:bidi="fa-IR"/>
        </w:rPr>
        <w:t xml:space="preserve">در فروش اقساطي بايد كالا خریداری شده </w:t>
      </w:r>
      <w:r w:rsidR="00DC1ED3" w:rsidRPr="00DC1ED3">
        <w:rPr>
          <w:rFonts w:hint="cs"/>
          <w:rtl/>
          <w:lang w:bidi="fa-IR"/>
        </w:rPr>
        <w:t>وجود داشته باشد، و اقدام صوري جايز نيست و در صورتي كه عقد صوري باشد، صحيح نيست و در نتيجه آن مبلغ در ملكيت بانك باقي مي‌ماند و كسي كه آن را گرفته حق تصرف در آن را ندارد.</w:t>
      </w:r>
    </w:p>
    <w:sectPr w:rsidR="00DC1E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Titr">
    <w:panose1 w:val="00000700000000000000"/>
    <w:charset w:val="B2"/>
    <w:family w:val="auto"/>
    <w:pitch w:val="variable"/>
    <w:sig w:usb0="00002001" w:usb1="80000000" w:usb2="00000008" w:usb3="00000000" w:csb0="00000040" w:csb1="00000000"/>
  </w:font>
  <w:font w:name="IDNazanin">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7741B"/>
    <w:multiLevelType w:val="hybridMultilevel"/>
    <w:tmpl w:val="9DCE85AE"/>
    <w:lvl w:ilvl="0" w:tplc="2ED2A904">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 w15:restartNumberingAfterBreak="0">
    <w:nsid w:val="60BB3550"/>
    <w:multiLevelType w:val="hybridMultilevel"/>
    <w:tmpl w:val="744848EC"/>
    <w:lvl w:ilvl="0" w:tplc="67E09616">
      <w:start w:val="1"/>
      <w:numFmt w:val="decimal"/>
      <w:pStyle w:val="Style1111"/>
      <w:suff w:val="space"/>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042"/>
    <w:rsid w:val="00043A25"/>
    <w:rsid w:val="00045A99"/>
    <w:rsid w:val="001315A1"/>
    <w:rsid w:val="001832BD"/>
    <w:rsid w:val="001E0915"/>
    <w:rsid w:val="00205F5D"/>
    <w:rsid w:val="004148C1"/>
    <w:rsid w:val="00427751"/>
    <w:rsid w:val="00432152"/>
    <w:rsid w:val="00471119"/>
    <w:rsid w:val="004A4B8B"/>
    <w:rsid w:val="004F0E33"/>
    <w:rsid w:val="00576CE6"/>
    <w:rsid w:val="00776FE6"/>
    <w:rsid w:val="00794697"/>
    <w:rsid w:val="008002EB"/>
    <w:rsid w:val="00834CCC"/>
    <w:rsid w:val="00883569"/>
    <w:rsid w:val="008B4EA3"/>
    <w:rsid w:val="008E2042"/>
    <w:rsid w:val="00932F9E"/>
    <w:rsid w:val="009D3BDE"/>
    <w:rsid w:val="00A11E68"/>
    <w:rsid w:val="00A45ADE"/>
    <w:rsid w:val="00B01F7D"/>
    <w:rsid w:val="00BF3EE6"/>
    <w:rsid w:val="00C5399A"/>
    <w:rsid w:val="00CC5E15"/>
    <w:rsid w:val="00D617EE"/>
    <w:rsid w:val="00DC1ED3"/>
    <w:rsid w:val="00DE0DFA"/>
    <w:rsid w:val="00E73734"/>
    <w:rsid w:val="00EA2A2A"/>
    <w:rsid w:val="00F60C30"/>
    <w:rsid w:val="00F9398C"/>
    <w:rsid w:val="00FB6A2D"/>
    <w:rsid w:val="00FF7D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22E5C"/>
  <w15:chartTrackingRefBased/>
  <w15:docId w15:val="{9AC22B04-725F-4D8E-BC7F-F675A699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E33"/>
    <w:pPr>
      <w:spacing w:line="256" w:lineRule="auto"/>
      <w:jc w:val="right"/>
    </w:pPr>
    <w:rPr>
      <w:rFonts w:cs="B Lotus"/>
      <w:szCs w:val="28"/>
    </w:rPr>
  </w:style>
  <w:style w:type="paragraph" w:styleId="Heading1">
    <w:name w:val="heading 1"/>
    <w:basedOn w:val="Normal"/>
    <w:next w:val="Normal"/>
    <w:link w:val="Heading1Char"/>
    <w:uiPriority w:val="9"/>
    <w:qFormat/>
    <w:rsid w:val="00BF3EE6"/>
    <w:pPr>
      <w:keepNext/>
      <w:keepLines/>
      <w:spacing w:before="240" w:after="0"/>
      <w:outlineLvl w:val="0"/>
    </w:pPr>
    <w:rPr>
      <w:rFonts w:asciiTheme="majorHAnsi" w:eastAsiaTheme="majorEastAsia" w:hAnsiTheme="majorHAnsi" w:cs="B Titr"/>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سؤال Char"/>
    <w:link w:val="a"/>
    <w:locked/>
    <w:rsid w:val="001832BD"/>
    <w:rPr>
      <w:rFonts w:ascii="IDNazanin" w:hAnsi="IDNazanin" w:cs="IDNazanin"/>
      <w:color w:val="000000"/>
      <w:sz w:val="26"/>
      <w:szCs w:val="26"/>
      <w:lang w:bidi="ar-YE"/>
    </w:rPr>
  </w:style>
  <w:style w:type="paragraph" w:customStyle="1" w:styleId="a">
    <w:name w:val="سؤال"/>
    <w:basedOn w:val="Normal"/>
    <w:link w:val="Char"/>
    <w:rsid w:val="001832BD"/>
    <w:pPr>
      <w:autoSpaceDE w:val="0"/>
      <w:autoSpaceDN w:val="0"/>
      <w:bidi/>
      <w:adjustRightInd w:val="0"/>
      <w:spacing w:after="0" w:line="350" w:lineRule="atLeast"/>
      <w:ind w:left="283" w:hanging="283"/>
      <w:jc w:val="both"/>
    </w:pPr>
    <w:rPr>
      <w:rFonts w:ascii="IDNazanin" w:hAnsi="IDNazanin" w:cs="IDNazanin"/>
      <w:color w:val="000000"/>
      <w:sz w:val="26"/>
      <w:szCs w:val="26"/>
      <w:lang w:bidi="ar-YE"/>
    </w:rPr>
  </w:style>
  <w:style w:type="character" w:customStyle="1" w:styleId="Char0">
    <w:name w:val="جواب Char"/>
    <w:link w:val="a0"/>
    <w:locked/>
    <w:rsid w:val="001832BD"/>
    <w:rPr>
      <w:rFonts w:ascii="IDNazanin" w:hAnsi="IDNazanin" w:cs="IDNazanin"/>
      <w:b/>
      <w:bCs/>
      <w:color w:val="000000"/>
      <w:sz w:val="23"/>
      <w:szCs w:val="23"/>
    </w:rPr>
  </w:style>
  <w:style w:type="paragraph" w:customStyle="1" w:styleId="a0">
    <w:name w:val="جواب"/>
    <w:basedOn w:val="Normal"/>
    <w:link w:val="Char0"/>
    <w:qFormat/>
    <w:rsid w:val="001832BD"/>
    <w:pPr>
      <w:autoSpaceDE w:val="0"/>
      <w:autoSpaceDN w:val="0"/>
      <w:bidi/>
      <w:adjustRightInd w:val="0"/>
      <w:spacing w:after="0" w:line="350" w:lineRule="atLeast"/>
      <w:ind w:left="283" w:hanging="283"/>
      <w:jc w:val="both"/>
    </w:pPr>
    <w:rPr>
      <w:rFonts w:ascii="IDNazanin" w:hAnsi="IDNazanin" w:cs="IDNazanin"/>
      <w:b/>
      <w:bCs/>
      <w:color w:val="000000"/>
      <w:sz w:val="23"/>
      <w:szCs w:val="23"/>
    </w:rPr>
  </w:style>
  <w:style w:type="character" w:customStyle="1" w:styleId="Style1111Char">
    <w:name w:val="Style1111 Char"/>
    <w:link w:val="Style1111"/>
    <w:locked/>
    <w:rsid w:val="001832BD"/>
    <w:rPr>
      <w:rFonts w:ascii="Cambria" w:eastAsia="Times New Roman" w:hAnsi="Cambria" w:cs="Times New Roman"/>
      <w:sz w:val="26"/>
      <w:szCs w:val="26"/>
    </w:rPr>
  </w:style>
  <w:style w:type="paragraph" w:customStyle="1" w:styleId="Style1111">
    <w:name w:val="Style1111"/>
    <w:basedOn w:val="Normal"/>
    <w:link w:val="Style1111Char"/>
    <w:qFormat/>
    <w:rsid w:val="001832BD"/>
    <w:pPr>
      <w:numPr>
        <w:numId w:val="1"/>
      </w:numPr>
      <w:bidi/>
      <w:spacing w:after="0" w:line="240" w:lineRule="auto"/>
      <w:jc w:val="both"/>
    </w:pPr>
    <w:rPr>
      <w:rFonts w:ascii="Cambria" w:eastAsia="Times New Roman" w:hAnsi="Cambria" w:cs="Times New Roman"/>
      <w:sz w:val="26"/>
      <w:szCs w:val="26"/>
    </w:rPr>
  </w:style>
  <w:style w:type="character" w:customStyle="1" w:styleId="Heading1Char">
    <w:name w:val="Heading 1 Char"/>
    <w:basedOn w:val="DefaultParagraphFont"/>
    <w:link w:val="Heading1"/>
    <w:uiPriority w:val="9"/>
    <w:rsid w:val="00BF3EE6"/>
    <w:rPr>
      <w:rFonts w:asciiTheme="majorHAnsi" w:eastAsiaTheme="majorEastAsia" w:hAnsiTheme="majorHAnsi" w:cs="B Titr"/>
      <w:sz w:val="32"/>
      <w:szCs w:val="24"/>
    </w:rPr>
  </w:style>
  <w:style w:type="paragraph" w:styleId="ListParagraph">
    <w:name w:val="List Paragraph"/>
    <w:basedOn w:val="Normal"/>
    <w:uiPriority w:val="34"/>
    <w:qFormat/>
    <w:rsid w:val="004148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56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3</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montazeri</dc:creator>
  <cp:keywords/>
  <dc:description/>
  <cp:lastModifiedBy>ZAVABET-IT</cp:lastModifiedBy>
  <cp:revision>20</cp:revision>
  <dcterms:created xsi:type="dcterms:W3CDTF">2021-06-07T16:03:00Z</dcterms:created>
  <dcterms:modified xsi:type="dcterms:W3CDTF">2022-12-25T10:00:00Z</dcterms:modified>
</cp:coreProperties>
</file>